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213"/>
          <w:tab w:val="right" w:pos="8306"/>
        </w:tabs>
        <w:jc w:val="center"/>
        <w:rPr>
          <w:b w:val="0"/>
          <w:bCs/>
          <w:sz w:val="36"/>
          <w:szCs w:val="28"/>
        </w:rPr>
      </w:pPr>
      <w:r>
        <w:rPr>
          <w:rFonts w:hint="eastAsia"/>
          <w:b w:val="0"/>
          <w:bCs/>
          <w:sz w:val="36"/>
          <w:szCs w:val="28"/>
        </w:rPr>
        <w:t xml:space="preserve">广东省粤港澳合作促进会金融专业委员会 </w:t>
      </w:r>
    </w:p>
    <w:p>
      <w:pPr>
        <w:pStyle w:val="2"/>
        <w:tabs>
          <w:tab w:val="center" w:pos="4213"/>
          <w:tab w:val="right" w:pos="8306"/>
        </w:tabs>
        <w:jc w:val="center"/>
        <w:rPr>
          <w:rFonts w:hint="eastAsia" w:ascii="Arial" w:hAnsi="Arial"/>
          <w:b w:val="0"/>
          <w:bCs/>
          <w:sz w:val="36"/>
          <w:szCs w:val="28"/>
        </w:rPr>
      </w:pPr>
      <w:r>
        <w:rPr>
          <w:rFonts w:hint="eastAsia" w:ascii="Arial" w:hAnsi="Arial"/>
          <w:b w:val="0"/>
          <w:bCs/>
          <w:sz w:val="36"/>
          <w:szCs w:val="28"/>
        </w:rPr>
        <w:t xml:space="preserve"> 粤港澳大湾区金融创新研究院</w:t>
      </w:r>
    </w:p>
    <w:p>
      <w:pPr>
        <w:pStyle w:val="2"/>
        <w:tabs>
          <w:tab w:val="center" w:pos="4213"/>
          <w:tab w:val="right" w:pos="8306"/>
        </w:tabs>
        <w:jc w:val="center"/>
        <w:rPr>
          <w:rFonts w:hint="eastAsia" w:ascii="Arial" w:hAnsi="Arial"/>
          <w:b w:val="0"/>
          <w:bCs/>
          <w:sz w:val="36"/>
          <w:szCs w:val="28"/>
        </w:rPr>
      </w:pPr>
      <w:r>
        <w:rPr>
          <w:rFonts w:hint="eastAsia" w:ascii="Arial" w:hAnsi="Arial"/>
          <w:b w:val="0"/>
          <w:bCs/>
          <w:sz w:val="36"/>
          <w:szCs w:val="28"/>
        </w:rPr>
        <w:t xml:space="preserve">  联合专家资源库入选专家信息表</w:t>
      </w:r>
      <w:bookmarkStart w:id="0" w:name="_GoBack"/>
      <w:bookmarkEnd w:id="0"/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90"/>
        <w:gridCol w:w="2408"/>
        <w:gridCol w:w="153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基本信息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政法面貌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单位职务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技术职称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社会兼职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32"/>
                <w:szCs w:val="32"/>
              </w:rPr>
            </w:pPr>
          </w:p>
          <w:p>
            <w:pPr>
              <w:jc w:val="both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专业背景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毕业院校Ⅰ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毕业院校Ⅱ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毕业院校Ⅲ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现从事专业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近五年主要专业成果: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B0A15"/>
    <w:rsid w:val="523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2020-12-23T01:59:00Z</dcterms:created>
  <dc:creator>徐徐</dc:creator>
  <cp:lastModifiedBy>徐徐</cp:lastModifiedBy>
  <dcterms:modified xsi:type="dcterms:W3CDTF">2020-12-23T02:00:02Z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